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DDC6D" w14:textId="61430C3B" w:rsidR="00DF2AF4" w:rsidRPr="00E27139" w:rsidRDefault="004118EC" w:rsidP="00E27139">
      <w:pPr>
        <w:pStyle w:val="ListParagraph"/>
        <w:numPr>
          <w:ilvl w:val="0"/>
          <w:numId w:val="6"/>
        </w:numPr>
        <w:rPr>
          <w:b/>
          <w:sz w:val="24"/>
        </w:rPr>
      </w:pPr>
      <w:r w:rsidRPr="00E27139">
        <w:rPr>
          <w:b/>
          <w:sz w:val="24"/>
        </w:rPr>
        <w:t>General</w:t>
      </w:r>
    </w:p>
    <w:p w14:paraId="5DE9D2D0" w14:textId="3BBFAC08" w:rsidR="004118EC" w:rsidRPr="00E51EF1" w:rsidRDefault="004118EC" w:rsidP="004118EC">
      <w:pPr>
        <w:ind w:left="360"/>
      </w:pPr>
      <w:r w:rsidRPr="00E51EF1">
        <w:t>Honour Window and Door Solutions</w:t>
      </w:r>
      <w:r w:rsidR="00C4511C" w:rsidRPr="00E51EF1">
        <w:t xml:space="preserve"> Ltd</w:t>
      </w:r>
      <w:r w:rsidRPr="00E51EF1">
        <w:t xml:space="preserve"> (“we”</w:t>
      </w:r>
      <w:r w:rsidR="0063295C" w:rsidRPr="00E51EF1">
        <w:t>, “HWD Solutions”</w:t>
      </w:r>
      <w:r w:rsidRPr="00E51EF1">
        <w:t>) understand how important personal privacy is. Hence our efforts to protect you and your information as required by UK legislation.</w:t>
      </w:r>
    </w:p>
    <w:p w14:paraId="7634B970" w14:textId="77777777" w:rsidR="00132048" w:rsidRPr="00E51EF1" w:rsidRDefault="004118EC" w:rsidP="0063295C">
      <w:pPr>
        <w:ind w:left="360"/>
      </w:pPr>
      <w:r w:rsidRPr="00E51EF1">
        <w:t>This policy will outline what personal information we gather, where it is stored, how it will be used and how you can request access or deletion of your personal data.</w:t>
      </w:r>
      <w:r w:rsidR="00132048" w:rsidRPr="00E51EF1">
        <w:t xml:space="preserve"> </w:t>
      </w:r>
    </w:p>
    <w:p w14:paraId="1890985A" w14:textId="3370FADA" w:rsidR="0063295C" w:rsidRPr="00E51EF1" w:rsidRDefault="00132048" w:rsidP="0063295C">
      <w:pPr>
        <w:ind w:left="360"/>
      </w:pPr>
      <w:r w:rsidRPr="00E51EF1">
        <w:t>From the 25</w:t>
      </w:r>
      <w:r w:rsidRPr="00E51EF1">
        <w:rPr>
          <w:vertAlign w:val="superscript"/>
        </w:rPr>
        <w:t>th</w:t>
      </w:r>
      <w:r w:rsidRPr="00E51EF1">
        <w:t xml:space="preserve"> May 2018 we will be complying to the General Data Protection Act (EU) 2016/679 (“GDPR”).</w:t>
      </w:r>
      <w:r w:rsidRPr="00E51EF1">
        <w:t xml:space="preserve"> The data controllers </w:t>
      </w:r>
      <w:proofErr w:type="gramStart"/>
      <w:r w:rsidRPr="00E51EF1">
        <w:t>is</w:t>
      </w:r>
      <w:proofErr w:type="gramEnd"/>
      <w:r w:rsidRPr="00E51EF1">
        <w:t xml:space="preserve"> </w:t>
      </w:r>
      <w:r w:rsidR="00C4511C" w:rsidRPr="00E51EF1">
        <w:t>HWD Solutions</w:t>
      </w:r>
      <w:r w:rsidRPr="00E51EF1">
        <w:t>, a company registered in England with company number</w:t>
      </w:r>
      <w:r w:rsidR="004F6876" w:rsidRPr="00E51EF1">
        <w:t xml:space="preserve"> </w:t>
      </w:r>
      <w:r w:rsidR="00121105" w:rsidRPr="00E51EF1">
        <w:t>9063155</w:t>
      </w:r>
      <w:r w:rsidRPr="00E51EF1">
        <w:t>,</w:t>
      </w:r>
      <w:r w:rsidR="004F6876" w:rsidRPr="00E51EF1">
        <w:t xml:space="preserve"> </w:t>
      </w:r>
      <w:r w:rsidRPr="00E51EF1">
        <w:t>whose registered address is</w:t>
      </w:r>
      <w:r w:rsidR="00121105" w:rsidRPr="00E51EF1">
        <w:t xml:space="preserve"> Claremont House, 1 Market Square, Bicester, Oxon, OX26 6AA, United Kingdom.</w:t>
      </w:r>
    </w:p>
    <w:p w14:paraId="3D5CCCE9" w14:textId="77777777" w:rsidR="00CF0D3F" w:rsidRPr="00E51EF1" w:rsidRDefault="00CF0D3F" w:rsidP="00E27139"/>
    <w:p w14:paraId="3577FAE3" w14:textId="2630DF6C" w:rsidR="004118EC" w:rsidRPr="00E27139" w:rsidRDefault="003F60E0" w:rsidP="00E27139">
      <w:pPr>
        <w:pStyle w:val="ListParagraph"/>
        <w:numPr>
          <w:ilvl w:val="0"/>
          <w:numId w:val="6"/>
        </w:numPr>
        <w:rPr>
          <w:b/>
          <w:sz w:val="24"/>
        </w:rPr>
      </w:pPr>
      <w:r w:rsidRPr="00E27139">
        <w:rPr>
          <w:b/>
          <w:sz w:val="24"/>
        </w:rPr>
        <w:t>Gathering</w:t>
      </w:r>
      <w:r w:rsidR="004118EC" w:rsidRPr="00E27139">
        <w:rPr>
          <w:b/>
          <w:sz w:val="24"/>
        </w:rPr>
        <w:t xml:space="preserve"> </w:t>
      </w:r>
      <w:r w:rsidR="002230F3" w:rsidRPr="00E27139">
        <w:rPr>
          <w:b/>
          <w:sz w:val="24"/>
        </w:rPr>
        <w:t>P</w:t>
      </w:r>
      <w:r w:rsidR="00DC02ED" w:rsidRPr="00E27139">
        <w:rPr>
          <w:b/>
          <w:sz w:val="24"/>
        </w:rPr>
        <w:t xml:space="preserve">ersonal </w:t>
      </w:r>
      <w:r w:rsidR="002230F3" w:rsidRPr="00E27139">
        <w:rPr>
          <w:b/>
          <w:sz w:val="24"/>
        </w:rPr>
        <w:t>I</w:t>
      </w:r>
      <w:r w:rsidR="004118EC" w:rsidRPr="00E27139">
        <w:rPr>
          <w:b/>
          <w:sz w:val="24"/>
        </w:rPr>
        <w:t>nformation</w:t>
      </w:r>
    </w:p>
    <w:p w14:paraId="3A4F4574" w14:textId="18E8B23E" w:rsidR="0063295C" w:rsidRPr="00E51EF1" w:rsidRDefault="0063295C" w:rsidP="004118EC">
      <w:pPr>
        <w:ind w:left="360"/>
      </w:pPr>
      <w:r w:rsidRPr="00E51EF1">
        <w:t xml:space="preserve">To capture and use personal information we must have a proper reason to do so. This may include sharing information outside of HWD Solutions. </w:t>
      </w:r>
      <w:r w:rsidR="004F6876" w:rsidRPr="00E51EF1">
        <w:t>The GDPR states that we must have one or more of the following reasons:</w:t>
      </w:r>
    </w:p>
    <w:p w14:paraId="320AA740" w14:textId="59BF1367" w:rsidR="004F6876" w:rsidRPr="00E51EF1" w:rsidRDefault="004F6876" w:rsidP="004F6876">
      <w:pPr>
        <w:pStyle w:val="ListParagraph"/>
        <w:numPr>
          <w:ilvl w:val="0"/>
          <w:numId w:val="3"/>
        </w:numPr>
      </w:pPr>
      <w:r w:rsidRPr="00E51EF1">
        <w:t xml:space="preserve">To fulfil a </w:t>
      </w:r>
      <w:r w:rsidRPr="00E51EF1">
        <w:rPr>
          <w:b/>
        </w:rPr>
        <w:t>Contract</w:t>
      </w:r>
      <w:r w:rsidRPr="00E51EF1">
        <w:t xml:space="preserve"> </w:t>
      </w:r>
    </w:p>
    <w:p w14:paraId="12582F10" w14:textId="65865663" w:rsidR="004F6876" w:rsidRPr="00E51EF1" w:rsidRDefault="004F6876" w:rsidP="004F6876">
      <w:pPr>
        <w:pStyle w:val="ListParagraph"/>
        <w:numPr>
          <w:ilvl w:val="0"/>
          <w:numId w:val="4"/>
        </w:numPr>
      </w:pPr>
      <w:r w:rsidRPr="00E51EF1">
        <w:t xml:space="preserve">Processing in order to satisfy contractual obligations or because </w:t>
      </w:r>
      <w:r w:rsidR="00121105" w:rsidRPr="00E51EF1">
        <w:t>you, the data subject,</w:t>
      </w:r>
      <w:r w:rsidRPr="00E51EF1">
        <w:t xml:space="preserve"> has asked us to do something which involves processing </w:t>
      </w:r>
      <w:r w:rsidR="00121105" w:rsidRPr="00E51EF1">
        <w:t>your</w:t>
      </w:r>
      <w:r w:rsidRPr="00E51EF1">
        <w:t xml:space="preserve"> data before entering a contract</w:t>
      </w:r>
      <w:r w:rsidR="00121105" w:rsidRPr="00E51EF1">
        <w:t xml:space="preserve"> (</w:t>
      </w:r>
      <w:r w:rsidR="00121105" w:rsidRPr="00E51EF1">
        <w:rPr>
          <w:i/>
        </w:rPr>
        <w:t>i.e. when you</w:t>
      </w:r>
      <w:r w:rsidR="00C4511C" w:rsidRPr="00E51EF1">
        <w:rPr>
          <w:i/>
        </w:rPr>
        <w:t xml:space="preserve"> place an order with us)</w:t>
      </w:r>
      <w:r w:rsidR="00121105" w:rsidRPr="00E51EF1">
        <w:t xml:space="preserve"> </w:t>
      </w:r>
    </w:p>
    <w:p w14:paraId="74BFEAA2" w14:textId="47956FE8" w:rsidR="004F6876" w:rsidRPr="00E51EF1" w:rsidRDefault="004F6876" w:rsidP="004F6876">
      <w:pPr>
        <w:pStyle w:val="ListParagraph"/>
        <w:numPr>
          <w:ilvl w:val="0"/>
          <w:numId w:val="3"/>
        </w:numPr>
      </w:pPr>
      <w:r w:rsidRPr="00E51EF1">
        <w:t xml:space="preserve">It is in our </w:t>
      </w:r>
      <w:r w:rsidRPr="00E51EF1">
        <w:rPr>
          <w:b/>
        </w:rPr>
        <w:t>Legitimate Interest</w:t>
      </w:r>
    </w:p>
    <w:p w14:paraId="4AF2DFBD" w14:textId="0C56FD0E" w:rsidR="00121105" w:rsidRPr="00E51EF1" w:rsidRDefault="00121105" w:rsidP="00121105">
      <w:pPr>
        <w:pStyle w:val="ListParagraph"/>
        <w:numPr>
          <w:ilvl w:val="0"/>
          <w:numId w:val="4"/>
        </w:numPr>
      </w:pPr>
      <w:r w:rsidRPr="00E51EF1">
        <w:t xml:space="preserve">Processing information with a legitimate interest/reason which </w:t>
      </w:r>
      <w:r w:rsidRPr="00E51EF1">
        <w:rPr>
          <w:u w:val="single"/>
        </w:rPr>
        <w:t>cannot</w:t>
      </w:r>
      <w:r w:rsidRPr="00E51EF1">
        <w:t xml:space="preserve"> override the lawful rights you have as a person (</w:t>
      </w:r>
      <w:r w:rsidRPr="00E51EF1">
        <w:rPr>
          <w:i/>
        </w:rPr>
        <w:t>a list of our legitimate interests will be detailed below under</w:t>
      </w:r>
      <w:r w:rsidR="002F5943" w:rsidRPr="00E51EF1">
        <w:rPr>
          <w:i/>
        </w:rPr>
        <w:t xml:space="preserve"> section 3. Using personal information</w:t>
      </w:r>
      <w:r w:rsidRPr="00E51EF1">
        <w:t>)</w:t>
      </w:r>
      <w:r w:rsidR="002F5943" w:rsidRPr="00E51EF1">
        <w:t>.</w:t>
      </w:r>
    </w:p>
    <w:p w14:paraId="72DC2318" w14:textId="05344678" w:rsidR="004F6876" w:rsidRPr="00E51EF1" w:rsidRDefault="004F6876" w:rsidP="004F6876">
      <w:pPr>
        <w:pStyle w:val="ListParagraph"/>
        <w:numPr>
          <w:ilvl w:val="0"/>
          <w:numId w:val="3"/>
        </w:numPr>
      </w:pPr>
      <w:r w:rsidRPr="00E51EF1">
        <w:t xml:space="preserve">You </w:t>
      </w:r>
      <w:r w:rsidRPr="00E51EF1">
        <w:rPr>
          <w:b/>
        </w:rPr>
        <w:t>Consent</w:t>
      </w:r>
      <w:r w:rsidRPr="00E51EF1">
        <w:t xml:space="preserve"> to it</w:t>
      </w:r>
    </w:p>
    <w:p w14:paraId="41800C36" w14:textId="673A082B" w:rsidR="00121105" w:rsidRPr="00E51EF1" w:rsidRDefault="00121105" w:rsidP="00121105">
      <w:pPr>
        <w:pStyle w:val="ListParagraph"/>
        <w:numPr>
          <w:ilvl w:val="0"/>
          <w:numId w:val="4"/>
        </w:numPr>
      </w:pPr>
      <w:r w:rsidRPr="00E51EF1">
        <w:t>Processing takes place after you give a clear indication</w:t>
      </w:r>
      <w:r w:rsidR="00492F32" w:rsidRPr="00E51EF1">
        <w:t>,</w:t>
      </w:r>
      <w:r w:rsidRPr="00E51EF1">
        <w:t xml:space="preserve"> </w:t>
      </w:r>
      <w:r w:rsidR="00492F32" w:rsidRPr="00E51EF1">
        <w:t>whether</w:t>
      </w:r>
      <w:r w:rsidRPr="00E51EF1">
        <w:t xml:space="preserve"> be it through a statement</w:t>
      </w:r>
      <w:r w:rsidR="00492F32" w:rsidRPr="00E51EF1">
        <w:t xml:space="preserve"> or clear affirmative actions, that you agree to the processing of your personal information (</w:t>
      </w:r>
      <w:r w:rsidR="00492F32" w:rsidRPr="00E51EF1">
        <w:rPr>
          <w:i/>
        </w:rPr>
        <w:t>i.e. when you fill out an enquiry on our website, you consent for us to store and use your information</w:t>
      </w:r>
      <w:r w:rsidR="00492F32" w:rsidRPr="00E51EF1">
        <w:t xml:space="preserve">). </w:t>
      </w:r>
    </w:p>
    <w:p w14:paraId="0DF73429" w14:textId="0C23DD36" w:rsidR="007A1326" w:rsidRPr="00E51EF1" w:rsidRDefault="004118EC" w:rsidP="005762FE">
      <w:pPr>
        <w:ind w:left="360"/>
      </w:pPr>
      <w:r w:rsidRPr="00E51EF1">
        <w:t>We can gather personal information</w:t>
      </w:r>
      <w:r w:rsidR="003F60E0" w:rsidRPr="00E51EF1">
        <w:t xml:space="preserve"> about you</w:t>
      </w:r>
      <w:r w:rsidRPr="00E51EF1">
        <w:t xml:space="preserve"> through </w:t>
      </w:r>
      <w:r w:rsidR="003F60E0" w:rsidRPr="00E51EF1">
        <w:t>our</w:t>
      </w:r>
      <w:r w:rsidRPr="00E51EF1">
        <w:t xml:space="preserve"> </w:t>
      </w:r>
      <w:r w:rsidR="0063295C" w:rsidRPr="00E51EF1">
        <w:t>HWD Solutions</w:t>
      </w:r>
      <w:r w:rsidRPr="00E51EF1">
        <w:t xml:space="preserve"> website</w:t>
      </w:r>
      <w:r w:rsidR="003F60E0" w:rsidRPr="00E51EF1">
        <w:t xml:space="preserve"> </w:t>
      </w:r>
      <w:hyperlink r:id="rId7" w:history="1">
        <w:r w:rsidR="003F60E0" w:rsidRPr="00E51EF1">
          <w:rPr>
            <w:rStyle w:val="Hyperlink"/>
            <w:color w:val="auto"/>
          </w:rPr>
          <w:t>www.honourwindowanddoorsolutions.co.uk</w:t>
        </w:r>
      </w:hyperlink>
      <w:r w:rsidR="003F60E0" w:rsidRPr="00E51EF1">
        <w:t xml:space="preserve"> (“our website”)</w:t>
      </w:r>
      <w:r w:rsidRPr="00E51EF1">
        <w:t xml:space="preserve">, </w:t>
      </w:r>
      <w:r w:rsidR="007A1326" w:rsidRPr="00E51EF1">
        <w:t>person to person (</w:t>
      </w:r>
      <w:r w:rsidR="007A1326" w:rsidRPr="00E51EF1">
        <w:rPr>
          <w:i/>
        </w:rPr>
        <w:t>i.e. at trade shows, on site, etc.)</w:t>
      </w:r>
      <w:r w:rsidR="007A1326" w:rsidRPr="00E51EF1">
        <w:t>,</w:t>
      </w:r>
      <w:r w:rsidR="007A1326" w:rsidRPr="00E51EF1">
        <w:t xml:space="preserve"> </w:t>
      </w:r>
      <w:r w:rsidRPr="00E51EF1">
        <w:t>via telephone</w:t>
      </w:r>
      <w:r w:rsidR="007A1326" w:rsidRPr="00E51EF1">
        <w:t xml:space="preserve">, </w:t>
      </w:r>
      <w:r w:rsidRPr="00E51EF1">
        <w:t>em</w:t>
      </w:r>
      <w:r w:rsidR="00DC02ED" w:rsidRPr="00E51EF1">
        <w:t>ail,</w:t>
      </w:r>
      <w:r w:rsidR="007A1326" w:rsidRPr="00E51EF1">
        <w:t xml:space="preserve"> or otherwise.</w:t>
      </w:r>
      <w:r w:rsidR="00DC02ED" w:rsidRPr="00E51EF1">
        <w:t xml:space="preserve"> </w:t>
      </w:r>
      <w:r w:rsidR="007A1326" w:rsidRPr="00E51EF1">
        <w:t>Information can also come from</w:t>
      </w:r>
      <w:r w:rsidR="00C4511C" w:rsidRPr="00E51EF1">
        <w:t xml:space="preserve"> third parties such as</w:t>
      </w:r>
      <w:r w:rsidR="007A1326" w:rsidRPr="00E51EF1">
        <w:t xml:space="preserve"> </w:t>
      </w:r>
      <w:r w:rsidR="00DC02ED" w:rsidRPr="00E51EF1">
        <w:t>our supplier, Ration</w:t>
      </w:r>
      <w:r w:rsidR="00C4511C" w:rsidRPr="00E51EF1">
        <w:t>e</w:t>
      </w:r>
      <w:r w:rsidR="00DC02ED" w:rsidRPr="00E51EF1">
        <w:t>l</w:t>
      </w:r>
      <w:r w:rsidR="00C4511C" w:rsidRPr="00E51EF1">
        <w:t>, and installers</w:t>
      </w:r>
      <w:r w:rsidR="00DC02ED" w:rsidRPr="00E51EF1">
        <w:t>.</w:t>
      </w:r>
      <w:r w:rsidR="005762FE" w:rsidRPr="00E51EF1">
        <w:rPr>
          <w:rStyle w:val="CommentReference"/>
        </w:rPr>
        <w:t xml:space="preserve">  </w:t>
      </w:r>
      <w:r w:rsidR="005762FE" w:rsidRPr="00E51EF1">
        <w:t>P</w:t>
      </w:r>
      <w:r w:rsidR="007A1326" w:rsidRPr="00E51EF1">
        <w:t>ersonal information gathered can included your name, postal address, phone number</w:t>
      </w:r>
      <w:r w:rsidR="00C14D0B" w:rsidRPr="00E51EF1">
        <w:t xml:space="preserve">, </w:t>
      </w:r>
      <w:r w:rsidR="007A1326" w:rsidRPr="00E51EF1">
        <w:t>email address</w:t>
      </w:r>
      <w:r w:rsidR="00C14D0B" w:rsidRPr="00E51EF1">
        <w:t>, and bank details.</w:t>
      </w:r>
    </w:p>
    <w:p w14:paraId="1B6C4130" w14:textId="3025282E" w:rsidR="004118EC" w:rsidRPr="00E51EF1" w:rsidRDefault="00DC02ED" w:rsidP="00492F32">
      <w:pPr>
        <w:ind w:left="360"/>
      </w:pPr>
      <w:r w:rsidRPr="00E51EF1">
        <w:t xml:space="preserve">We will never capture personal information without the prior consent of the individual. </w:t>
      </w:r>
    </w:p>
    <w:p w14:paraId="1C834654" w14:textId="08F52B2E" w:rsidR="00CF0D3F" w:rsidRDefault="00CF0D3F" w:rsidP="00492F32">
      <w:pPr>
        <w:ind w:left="360"/>
      </w:pPr>
    </w:p>
    <w:p w14:paraId="4086432D" w14:textId="79CBE96A" w:rsidR="00AA0F35" w:rsidRDefault="00AA0F35" w:rsidP="00492F32">
      <w:pPr>
        <w:ind w:left="360"/>
      </w:pPr>
    </w:p>
    <w:p w14:paraId="1EC68012" w14:textId="77777777" w:rsidR="00AA0F35" w:rsidRPr="00E51EF1" w:rsidRDefault="00AA0F35" w:rsidP="00492F32">
      <w:pPr>
        <w:ind w:left="360"/>
      </w:pPr>
    </w:p>
    <w:p w14:paraId="7D1EDB43" w14:textId="0D72C709" w:rsidR="00492F32" w:rsidRPr="00E27139" w:rsidRDefault="003F60E0" w:rsidP="00E27139">
      <w:pPr>
        <w:pStyle w:val="ListParagraph"/>
        <w:numPr>
          <w:ilvl w:val="0"/>
          <w:numId w:val="6"/>
        </w:numPr>
        <w:rPr>
          <w:b/>
          <w:sz w:val="24"/>
        </w:rPr>
      </w:pPr>
      <w:r w:rsidRPr="00E27139">
        <w:rPr>
          <w:b/>
          <w:sz w:val="24"/>
        </w:rPr>
        <w:t xml:space="preserve">Using </w:t>
      </w:r>
      <w:r w:rsidR="002230F3" w:rsidRPr="00E27139">
        <w:rPr>
          <w:b/>
          <w:sz w:val="24"/>
        </w:rPr>
        <w:t>P</w:t>
      </w:r>
      <w:r w:rsidRPr="00E27139">
        <w:rPr>
          <w:b/>
          <w:sz w:val="24"/>
        </w:rPr>
        <w:t xml:space="preserve">ersonal </w:t>
      </w:r>
      <w:r w:rsidR="002230F3" w:rsidRPr="00E27139">
        <w:rPr>
          <w:b/>
          <w:sz w:val="24"/>
        </w:rPr>
        <w:t>I</w:t>
      </w:r>
      <w:r w:rsidRPr="00E27139">
        <w:rPr>
          <w:b/>
          <w:sz w:val="24"/>
        </w:rPr>
        <w:t>nformation</w:t>
      </w:r>
    </w:p>
    <w:p w14:paraId="279C58CC" w14:textId="34075F27" w:rsidR="00E27139" w:rsidRDefault="006C7C6E" w:rsidP="00DF4C84">
      <w:pPr>
        <w:ind w:left="360"/>
      </w:pPr>
      <w:r w:rsidRPr="00E51EF1">
        <w:t xml:space="preserve">As mentioned above, we must have a legal ground to be processing your information. </w:t>
      </w:r>
    </w:p>
    <w:p w14:paraId="6498D918" w14:textId="3227298B" w:rsidR="00E27139" w:rsidRDefault="00E27139" w:rsidP="00E27139">
      <w:pPr>
        <w:ind w:left="360"/>
      </w:pPr>
      <w:r>
        <w:t xml:space="preserve">We may use your information if it is to fulfil a contract. This will include personal information gathered necessary for signing a contract. You may enter a contract when you buy a product from us or from one of our third parties. Buying or using some of our other products and services may put you into a contract. </w:t>
      </w:r>
    </w:p>
    <w:p w14:paraId="0321C4B8" w14:textId="13861FC2" w:rsidR="00F43C5E" w:rsidRDefault="00F43C5E" w:rsidP="00F43C5E">
      <w:pPr>
        <w:ind w:left="360"/>
      </w:pPr>
      <w:r>
        <w:t>HWD Solutions may have a legitimate interest to process your information. Our interests are to keep our records accurate so that we can manage our relationship with you, and develop products and services and tell you which ones you may be interested in. We may also use your data to make and manage payments between you and manage how we work with third parties to deliver products and services to you. It is our legitimate interest to comply with regulations that apply to us and to be efficient about how we fulfil our contractual duties, using your personal information will help do this.</w:t>
      </w:r>
    </w:p>
    <w:p w14:paraId="1B7D10AC" w14:textId="52FB57ED" w:rsidR="00F43C5E" w:rsidRPr="00F43C5E" w:rsidRDefault="00F43C5E" w:rsidP="00F43C5E">
      <w:pPr>
        <w:ind w:left="360"/>
      </w:pPr>
      <w:r>
        <w:t>We might ask for your consent to process your personal information. Consent will be given when you make a clear and definite declaration that you want to do so. This may include when you give your phone number or email address over the phone or in person, when you sign a contract, or when you make an enquiry on our website. These types of personal data will be used to contact you about our products and services</w:t>
      </w:r>
      <w:r w:rsidR="00437BFC">
        <w:t xml:space="preserve"> that you have brought or have shown interest in. We may also contact you with offers and discounts from time to time primarily via email. Where we rely on your consent to use your personal information, you have the right, at any point, to opt-out and withdraw your consent. Please refer to section </w:t>
      </w:r>
      <w:r w:rsidR="00437BFC" w:rsidRPr="00437BFC">
        <w:rPr>
          <w:i/>
        </w:rPr>
        <w:t>6. Your Rights</w:t>
      </w:r>
      <w:r w:rsidR="00437BFC">
        <w:t xml:space="preserve"> and </w:t>
      </w:r>
      <w:r w:rsidR="00437BFC" w:rsidRPr="00437BFC">
        <w:rPr>
          <w:i/>
        </w:rPr>
        <w:t>7. Control</w:t>
      </w:r>
      <w:r w:rsidR="00437BFC">
        <w:t xml:space="preserve"> to see what other rights you have over your data and how you can control how we process your data.</w:t>
      </w:r>
    </w:p>
    <w:p w14:paraId="53BF0767" w14:textId="0A1DB91E" w:rsidR="002230F3" w:rsidRPr="00E27139" w:rsidRDefault="002230F3" w:rsidP="00E27139">
      <w:pPr>
        <w:pStyle w:val="ListParagraph"/>
        <w:numPr>
          <w:ilvl w:val="0"/>
          <w:numId w:val="6"/>
        </w:numPr>
        <w:rPr>
          <w:b/>
          <w:sz w:val="24"/>
        </w:rPr>
      </w:pPr>
      <w:r w:rsidRPr="00E27139">
        <w:rPr>
          <w:b/>
          <w:sz w:val="24"/>
        </w:rPr>
        <w:t>Disclosure of Personal Information</w:t>
      </w:r>
    </w:p>
    <w:p w14:paraId="25C66EF5" w14:textId="6D6FC6C4" w:rsidR="0053619A" w:rsidRPr="00E51EF1" w:rsidRDefault="002230F3" w:rsidP="005D6CB8">
      <w:pPr>
        <w:ind w:left="360"/>
      </w:pPr>
      <w:r w:rsidRPr="00E51EF1">
        <w:t>We may disclose your personal data with third parties (</w:t>
      </w:r>
      <w:r w:rsidRPr="00E51EF1">
        <w:rPr>
          <w:i/>
        </w:rPr>
        <w:t>such as our supplier, Ration</w:t>
      </w:r>
      <w:r w:rsidR="00E51EF1">
        <w:rPr>
          <w:i/>
        </w:rPr>
        <w:t>e</w:t>
      </w:r>
      <w:r w:rsidRPr="00E51EF1">
        <w:rPr>
          <w:i/>
        </w:rPr>
        <w:t>l</w:t>
      </w:r>
      <w:r w:rsidRPr="00E51EF1">
        <w:t xml:space="preserve">), if we are under a duty to </w:t>
      </w:r>
      <w:r w:rsidR="003D2967" w:rsidRPr="00E51EF1">
        <w:t>share</w:t>
      </w:r>
      <w:r w:rsidR="0053619A" w:rsidRPr="00E51EF1">
        <w:t xml:space="preserve"> the information for any legal obligation, or in order to enforce or apply our terms and conditions of business and other agreements.</w:t>
      </w:r>
    </w:p>
    <w:p w14:paraId="46E52E86" w14:textId="7768A47E" w:rsidR="0053619A" w:rsidRPr="00E51EF1" w:rsidRDefault="0053619A" w:rsidP="005D6CB8">
      <w:pPr>
        <w:ind w:left="360"/>
      </w:pPr>
      <w:r w:rsidRPr="00E51EF1">
        <w:t xml:space="preserve">In the event that we sell or buy any business or assets, we may disclose your personal data to the prospective seller or buyer of such business or assets. Or, if </w:t>
      </w:r>
      <w:r w:rsidRPr="00E51EF1">
        <w:t>HWD Solutions</w:t>
      </w:r>
      <w:r w:rsidRPr="00E51EF1">
        <w:t xml:space="preserve">, or substantially all of its assets, are acquired by a third party, personal data held by it about its customers, will be one of the transferred assets. </w:t>
      </w:r>
    </w:p>
    <w:p w14:paraId="2A593AE0" w14:textId="624D4E11" w:rsidR="002230F3" w:rsidRPr="00E51EF1" w:rsidRDefault="0053619A" w:rsidP="005D6CB8">
      <w:pPr>
        <w:ind w:left="360"/>
      </w:pPr>
      <w:r w:rsidRPr="00E51EF1">
        <w:t xml:space="preserve">We do not, and will not, sell, </w:t>
      </w:r>
      <w:r w:rsidRPr="00E51EF1">
        <w:t xml:space="preserve">license or trade your personal information to others. </w:t>
      </w:r>
      <w:r w:rsidRPr="00E51EF1">
        <w:t xml:space="preserve">Your personal information is not shared by us to any direct marketing companies or other such organisations. </w:t>
      </w:r>
    </w:p>
    <w:p w14:paraId="4AB8D737" w14:textId="402BF00E" w:rsidR="00CF0D3F" w:rsidRDefault="00CF0D3F" w:rsidP="00CF0D3F">
      <w:pPr>
        <w:pStyle w:val="ListParagraph"/>
      </w:pPr>
    </w:p>
    <w:p w14:paraId="70A527CB" w14:textId="0AF4875E" w:rsidR="00AA0F35" w:rsidRDefault="00AA0F35" w:rsidP="00CF0D3F">
      <w:pPr>
        <w:pStyle w:val="ListParagraph"/>
      </w:pPr>
    </w:p>
    <w:p w14:paraId="61F9D4EC" w14:textId="486A4F48" w:rsidR="00AA0F35" w:rsidRDefault="00AA0F35" w:rsidP="00CF0D3F">
      <w:pPr>
        <w:pStyle w:val="ListParagraph"/>
      </w:pPr>
    </w:p>
    <w:p w14:paraId="31704610" w14:textId="3B3CA389" w:rsidR="00AA0F35" w:rsidRDefault="00AA0F35" w:rsidP="00CF0D3F">
      <w:pPr>
        <w:pStyle w:val="ListParagraph"/>
      </w:pPr>
    </w:p>
    <w:p w14:paraId="205AA2CD" w14:textId="77777777" w:rsidR="00AA0F35" w:rsidRPr="00E51EF1" w:rsidRDefault="00AA0F35" w:rsidP="00CF0D3F">
      <w:pPr>
        <w:pStyle w:val="ListParagraph"/>
      </w:pPr>
    </w:p>
    <w:p w14:paraId="44591070" w14:textId="3649A5FF" w:rsidR="002F5943" w:rsidRPr="00E27139" w:rsidRDefault="002F5943" w:rsidP="00E27139">
      <w:pPr>
        <w:pStyle w:val="ListParagraph"/>
        <w:numPr>
          <w:ilvl w:val="0"/>
          <w:numId w:val="6"/>
        </w:numPr>
        <w:rPr>
          <w:b/>
          <w:sz w:val="24"/>
        </w:rPr>
      </w:pPr>
      <w:r w:rsidRPr="00E27139">
        <w:rPr>
          <w:b/>
          <w:sz w:val="24"/>
        </w:rPr>
        <w:t xml:space="preserve">Storing </w:t>
      </w:r>
      <w:r w:rsidR="002230F3" w:rsidRPr="00E27139">
        <w:rPr>
          <w:b/>
          <w:sz w:val="24"/>
        </w:rPr>
        <w:t>P</w:t>
      </w:r>
      <w:r w:rsidRPr="00E27139">
        <w:rPr>
          <w:b/>
          <w:sz w:val="24"/>
        </w:rPr>
        <w:t xml:space="preserve">ersonal </w:t>
      </w:r>
      <w:r w:rsidR="002230F3" w:rsidRPr="00E27139">
        <w:rPr>
          <w:b/>
          <w:sz w:val="24"/>
        </w:rPr>
        <w:t>I</w:t>
      </w:r>
      <w:r w:rsidRPr="00E27139">
        <w:rPr>
          <w:b/>
          <w:sz w:val="24"/>
        </w:rPr>
        <w:t>nformation</w:t>
      </w:r>
    </w:p>
    <w:p w14:paraId="27D883E9" w14:textId="02BBFB54" w:rsidR="002F5943" w:rsidRPr="00E51EF1" w:rsidRDefault="002F5943" w:rsidP="002F5943">
      <w:pPr>
        <w:ind w:left="360"/>
      </w:pPr>
      <w:r w:rsidRPr="00E51EF1">
        <w:t xml:space="preserve">We store personal information on our internal systems. Information can only be accessed and used by employees of </w:t>
      </w:r>
      <w:r w:rsidR="00FD40F1" w:rsidRPr="00E51EF1">
        <w:t>HWD Solutions</w:t>
      </w:r>
      <w:r w:rsidRPr="00E51EF1">
        <w:t xml:space="preserve"> with legitimate reasons to do so (</w:t>
      </w:r>
      <w:r w:rsidRPr="00E51EF1">
        <w:rPr>
          <w:i/>
        </w:rPr>
        <w:t>i.e. to contact you directly about our products and services</w:t>
      </w:r>
      <w:r w:rsidRPr="00E51EF1">
        <w:t>).</w:t>
      </w:r>
      <w:r w:rsidR="001E6D46" w:rsidRPr="00E51EF1">
        <w:t xml:space="preserve"> Information may</w:t>
      </w:r>
      <w:r w:rsidR="000769B5" w:rsidRPr="00E51EF1">
        <w:t xml:space="preserve"> be</w:t>
      </w:r>
      <w:r w:rsidR="001E6D46" w:rsidRPr="00E51EF1">
        <w:t xml:space="preserve"> </w:t>
      </w:r>
      <w:r w:rsidR="000769B5" w:rsidRPr="00E51EF1">
        <w:t>transmitted</w:t>
      </w:r>
      <w:r w:rsidR="001E6D46" w:rsidRPr="00E51EF1">
        <w:t xml:space="preserve"> over the internet which is not completely secure. </w:t>
      </w:r>
      <w:r w:rsidR="000769B5" w:rsidRPr="00E51EF1">
        <w:t xml:space="preserve">We will take precautions when processing your information but any transmission is at your own risk. </w:t>
      </w:r>
    </w:p>
    <w:p w14:paraId="31364605" w14:textId="015ED281" w:rsidR="000769B5" w:rsidRPr="00E51EF1" w:rsidRDefault="000769B5" w:rsidP="002F5943">
      <w:pPr>
        <w:ind w:left="360"/>
      </w:pPr>
      <w:r w:rsidRPr="00E51EF1">
        <w:t xml:space="preserve">We store your information </w:t>
      </w:r>
      <w:r w:rsidR="00AE2ACB" w:rsidRPr="00E51EF1">
        <w:t xml:space="preserve">for as long as you maintain a relationship with HWD </w:t>
      </w:r>
      <w:r w:rsidR="00FD40F1" w:rsidRPr="00E51EF1">
        <w:t>Solutions or for the length of the product warranty</w:t>
      </w:r>
      <w:r w:rsidR="00AE2ACB" w:rsidRPr="00E51EF1">
        <w:t xml:space="preserve">. When </w:t>
      </w:r>
      <w:proofErr w:type="gramStart"/>
      <w:r w:rsidR="00AE2ACB" w:rsidRPr="00E51EF1">
        <w:t>this ends</w:t>
      </w:r>
      <w:proofErr w:type="gramEnd"/>
      <w:r w:rsidR="00AE2ACB" w:rsidRPr="00E51EF1">
        <w:t>, we may still keep your information on records for legitimate purposes (</w:t>
      </w:r>
      <w:r w:rsidR="00AE2ACB" w:rsidRPr="00E51EF1">
        <w:rPr>
          <w:i/>
        </w:rPr>
        <w:t>e.g. to respond to future queries</w:t>
      </w:r>
      <w:r w:rsidR="00FD40F1" w:rsidRPr="00E51EF1">
        <w:rPr>
          <w:i/>
        </w:rPr>
        <w:t xml:space="preserve">, </w:t>
      </w:r>
      <w:r w:rsidR="00AE2ACB" w:rsidRPr="00E51EF1">
        <w:rPr>
          <w:i/>
        </w:rPr>
        <w:t>complaints</w:t>
      </w:r>
      <w:r w:rsidR="00AE2ACB" w:rsidRPr="00E51EF1">
        <w:t>).</w:t>
      </w:r>
      <w:r w:rsidR="00CF0D3F" w:rsidRPr="00E51EF1">
        <w:t xml:space="preserve"> </w:t>
      </w:r>
    </w:p>
    <w:p w14:paraId="6C73ABF3" w14:textId="77777777" w:rsidR="00CF0D3F" w:rsidRPr="00E51EF1" w:rsidRDefault="00CF0D3F" w:rsidP="002F5943">
      <w:pPr>
        <w:ind w:left="360"/>
      </w:pPr>
    </w:p>
    <w:p w14:paraId="657A0891" w14:textId="20184728" w:rsidR="0053619A" w:rsidRPr="00E27139" w:rsidRDefault="0053619A" w:rsidP="00E27139">
      <w:pPr>
        <w:pStyle w:val="ListParagraph"/>
        <w:numPr>
          <w:ilvl w:val="0"/>
          <w:numId w:val="6"/>
        </w:numPr>
        <w:rPr>
          <w:b/>
          <w:sz w:val="24"/>
        </w:rPr>
      </w:pPr>
      <w:r w:rsidRPr="00E27139">
        <w:rPr>
          <w:b/>
          <w:sz w:val="24"/>
        </w:rPr>
        <w:t>Your Rights</w:t>
      </w:r>
    </w:p>
    <w:p w14:paraId="3B92C0D7" w14:textId="17548952" w:rsidR="00AE2ACB" w:rsidRPr="00E51EF1" w:rsidRDefault="00AE2ACB" w:rsidP="002F5943">
      <w:pPr>
        <w:ind w:left="360"/>
      </w:pPr>
      <w:r w:rsidRPr="00E51EF1">
        <w:t xml:space="preserve">You have several rights </w:t>
      </w:r>
      <w:r w:rsidR="00BF010F" w:rsidRPr="00E51EF1">
        <w:t xml:space="preserve">given by the GDPR </w:t>
      </w:r>
      <w:r w:rsidRPr="00E51EF1">
        <w:t>regarding the information we store about you;</w:t>
      </w:r>
    </w:p>
    <w:p w14:paraId="05A5DE28" w14:textId="18DF4063" w:rsidR="00AE2ACB" w:rsidRPr="00E51EF1" w:rsidRDefault="0013665B" w:rsidP="00BF010F">
      <w:pPr>
        <w:pStyle w:val="ListParagraph"/>
        <w:numPr>
          <w:ilvl w:val="0"/>
          <w:numId w:val="3"/>
        </w:numPr>
        <w:spacing w:line="276" w:lineRule="auto"/>
      </w:pPr>
      <w:r w:rsidRPr="00E51EF1">
        <w:t xml:space="preserve">To be </w:t>
      </w:r>
      <w:r w:rsidRPr="00E51EF1">
        <w:rPr>
          <w:b/>
        </w:rPr>
        <w:t>Informed</w:t>
      </w:r>
      <w:r w:rsidRPr="00E51EF1">
        <w:t xml:space="preserve"> – You have the right to be informed as to why, how, and when your information will be processed, and what information is being used.</w:t>
      </w:r>
    </w:p>
    <w:p w14:paraId="47B5E71D" w14:textId="4E8CAB47" w:rsidR="0013665B" w:rsidRPr="00E51EF1" w:rsidRDefault="0013665B" w:rsidP="00BF010F">
      <w:pPr>
        <w:pStyle w:val="ListParagraph"/>
        <w:numPr>
          <w:ilvl w:val="0"/>
          <w:numId w:val="3"/>
        </w:numPr>
        <w:spacing w:line="276" w:lineRule="auto"/>
      </w:pPr>
      <w:r w:rsidRPr="00E51EF1">
        <w:t xml:space="preserve">To have </w:t>
      </w:r>
      <w:r w:rsidRPr="00E51EF1">
        <w:rPr>
          <w:b/>
        </w:rPr>
        <w:t>Access</w:t>
      </w:r>
      <w:r w:rsidRPr="00E51EF1">
        <w:t xml:space="preserve"> – You have the right to ask for a complete access to all the information we hold about you.</w:t>
      </w:r>
    </w:p>
    <w:p w14:paraId="05939C7C" w14:textId="2BC97821" w:rsidR="0013665B" w:rsidRPr="00E51EF1" w:rsidRDefault="0013665B" w:rsidP="00BF010F">
      <w:pPr>
        <w:pStyle w:val="ListParagraph"/>
        <w:numPr>
          <w:ilvl w:val="0"/>
          <w:numId w:val="3"/>
        </w:numPr>
        <w:spacing w:line="276" w:lineRule="auto"/>
      </w:pPr>
      <w:r w:rsidRPr="00E51EF1">
        <w:t xml:space="preserve">To </w:t>
      </w:r>
      <w:r w:rsidRPr="00E51EF1">
        <w:rPr>
          <w:b/>
        </w:rPr>
        <w:t>Rectification</w:t>
      </w:r>
      <w:r w:rsidRPr="00E51EF1">
        <w:t xml:space="preserve"> – You have the right to rectify any personal data we may hold about you if it is proven that it is incomplete or inaccurate. </w:t>
      </w:r>
    </w:p>
    <w:p w14:paraId="1A9EA05C" w14:textId="35CFA878" w:rsidR="0013665B" w:rsidRPr="00E51EF1" w:rsidRDefault="0013665B" w:rsidP="00BF010F">
      <w:pPr>
        <w:pStyle w:val="ListParagraph"/>
        <w:numPr>
          <w:ilvl w:val="0"/>
          <w:numId w:val="3"/>
        </w:numPr>
        <w:spacing w:line="276" w:lineRule="auto"/>
      </w:pPr>
      <w:r w:rsidRPr="00E51EF1">
        <w:t xml:space="preserve">To </w:t>
      </w:r>
      <w:r w:rsidRPr="00E51EF1">
        <w:rPr>
          <w:b/>
        </w:rPr>
        <w:t>Erasure</w:t>
      </w:r>
      <w:r w:rsidR="002230F3" w:rsidRPr="00E51EF1">
        <w:rPr>
          <w:b/>
        </w:rPr>
        <w:t xml:space="preserve"> *</w:t>
      </w:r>
      <w:r w:rsidRPr="00E51EF1">
        <w:t xml:space="preserve"> – You have the right </w:t>
      </w:r>
      <w:r w:rsidR="00BF010F" w:rsidRPr="00E51EF1">
        <w:t>for</w:t>
      </w:r>
      <w:r w:rsidRPr="00E51EF1">
        <w:t xml:space="preserve"> the removable of all or some of your data that we may have</w:t>
      </w:r>
      <w:r w:rsidR="00BF010F" w:rsidRPr="00E51EF1">
        <w:t xml:space="preserve"> on you. </w:t>
      </w:r>
    </w:p>
    <w:p w14:paraId="4238C081" w14:textId="2B356589" w:rsidR="00BF010F" w:rsidRPr="00E51EF1" w:rsidRDefault="00BF010F" w:rsidP="00BF010F">
      <w:pPr>
        <w:pStyle w:val="ListParagraph"/>
        <w:numPr>
          <w:ilvl w:val="0"/>
          <w:numId w:val="3"/>
        </w:numPr>
        <w:spacing w:line="276" w:lineRule="auto"/>
      </w:pPr>
      <w:r w:rsidRPr="00E51EF1">
        <w:t xml:space="preserve">To </w:t>
      </w:r>
      <w:r w:rsidRPr="00E51EF1">
        <w:rPr>
          <w:b/>
        </w:rPr>
        <w:t>Restrict Processing</w:t>
      </w:r>
      <w:r w:rsidRPr="00E51EF1">
        <w:t xml:space="preserve"> – You have the right to request your personal information to be blocked or suppressed from processing.</w:t>
      </w:r>
    </w:p>
    <w:p w14:paraId="3A84F89C" w14:textId="18E1BCDD" w:rsidR="00BF010F" w:rsidRPr="00E51EF1" w:rsidRDefault="00BF010F" w:rsidP="00BF010F">
      <w:pPr>
        <w:pStyle w:val="ListParagraph"/>
        <w:numPr>
          <w:ilvl w:val="0"/>
          <w:numId w:val="3"/>
        </w:numPr>
        <w:spacing w:line="276" w:lineRule="auto"/>
      </w:pPr>
      <w:r w:rsidRPr="00E51EF1">
        <w:t xml:space="preserve">To </w:t>
      </w:r>
      <w:r w:rsidRPr="00E51EF1">
        <w:rPr>
          <w:b/>
        </w:rPr>
        <w:t>Data Portability</w:t>
      </w:r>
      <w:r w:rsidRPr="00E51EF1">
        <w:t xml:space="preserve"> – You have the right to reuse your data across different services.</w:t>
      </w:r>
    </w:p>
    <w:p w14:paraId="271734D7" w14:textId="40089AD4" w:rsidR="00BF010F" w:rsidRPr="00E51EF1" w:rsidRDefault="00BF010F" w:rsidP="00BF010F">
      <w:pPr>
        <w:pStyle w:val="ListParagraph"/>
        <w:numPr>
          <w:ilvl w:val="0"/>
          <w:numId w:val="3"/>
        </w:numPr>
        <w:spacing w:line="276" w:lineRule="auto"/>
      </w:pPr>
      <w:r w:rsidRPr="00E51EF1">
        <w:t xml:space="preserve">To </w:t>
      </w:r>
      <w:r w:rsidRPr="00E51EF1">
        <w:rPr>
          <w:b/>
        </w:rPr>
        <w:t>Object</w:t>
      </w:r>
      <w:r w:rsidRPr="00E51EF1">
        <w:t xml:space="preserve"> – You have the right to object about how we process your personal data.</w:t>
      </w:r>
    </w:p>
    <w:p w14:paraId="252883E5" w14:textId="77ECC223" w:rsidR="0053619A" w:rsidRPr="00E51EF1" w:rsidRDefault="0053619A" w:rsidP="00BF010F">
      <w:pPr>
        <w:pStyle w:val="ListParagraph"/>
        <w:numPr>
          <w:ilvl w:val="0"/>
          <w:numId w:val="3"/>
        </w:numPr>
        <w:spacing w:line="276" w:lineRule="auto"/>
      </w:pPr>
      <w:r w:rsidRPr="00E51EF1">
        <w:rPr>
          <w:b/>
        </w:rPr>
        <w:t>Automated Decision Making</w:t>
      </w:r>
      <w:r w:rsidRPr="00E51EF1">
        <w:t xml:space="preserve"> / </w:t>
      </w:r>
      <w:r w:rsidRPr="00E51EF1">
        <w:rPr>
          <w:b/>
        </w:rPr>
        <w:t xml:space="preserve">Profiling </w:t>
      </w:r>
      <w:r w:rsidRPr="00E51EF1">
        <w:t>– You have the right to access any rights related to any form of automated decision making relating to you as a natural person.</w:t>
      </w:r>
    </w:p>
    <w:p w14:paraId="324C1510" w14:textId="286F7009" w:rsidR="002230F3" w:rsidRPr="00E51EF1" w:rsidRDefault="00486B2A" w:rsidP="00AA0F35">
      <w:pPr>
        <w:pStyle w:val="ListParagraph"/>
        <w:numPr>
          <w:ilvl w:val="0"/>
          <w:numId w:val="3"/>
        </w:numPr>
        <w:spacing w:line="276" w:lineRule="auto"/>
      </w:pPr>
      <w:r w:rsidRPr="00E51EF1">
        <w:t xml:space="preserve">To </w:t>
      </w:r>
      <w:r w:rsidRPr="00E51EF1">
        <w:rPr>
          <w:b/>
        </w:rPr>
        <w:t xml:space="preserve">Complain </w:t>
      </w:r>
      <w:r w:rsidRPr="00E51EF1">
        <w:rPr>
          <w:b/>
          <w:vertAlign w:val="superscript"/>
        </w:rPr>
        <w:t>+</w:t>
      </w:r>
      <w:r w:rsidRPr="00E51EF1">
        <w:t xml:space="preserve"> – You have the right to give feedback to us and the Information Commissioners Office (“ICO”).</w:t>
      </w:r>
      <w:bookmarkStart w:id="0" w:name="_GoBack"/>
      <w:bookmarkEnd w:id="0"/>
    </w:p>
    <w:p w14:paraId="7065B9BB" w14:textId="56A6ABA2" w:rsidR="00CF0D3F" w:rsidRDefault="002230F3" w:rsidP="00437BFC">
      <w:pPr>
        <w:ind w:left="360"/>
        <w:rPr>
          <w:i/>
        </w:rPr>
      </w:pPr>
      <w:r w:rsidRPr="00E51EF1">
        <w:t>*</w:t>
      </w:r>
      <w:r w:rsidRPr="00E51EF1">
        <w:rPr>
          <w:i/>
        </w:rPr>
        <w:t>There are exemptions to this listed under Article 17, paragraph 3 of the GDPR Legislation</w:t>
      </w:r>
      <w:r w:rsidRPr="00E51EF1">
        <w:t xml:space="preserve">. </w:t>
      </w:r>
      <w:r w:rsidR="00CF0D3F" w:rsidRPr="00E51EF1">
        <w:t>Bare in mind, personal data deleted by HWD Solutions does not mean it will be deleted from other third parties such as our supplier</w:t>
      </w:r>
      <w:r w:rsidR="00DD6120" w:rsidRPr="00E51EF1">
        <w:t>,</w:t>
      </w:r>
      <w:r w:rsidR="00CF0D3F" w:rsidRPr="00E51EF1">
        <w:t xml:space="preserve"> Ration</w:t>
      </w:r>
      <w:r w:rsidR="00E51EF1">
        <w:t>e</w:t>
      </w:r>
      <w:r w:rsidR="00CF0D3F" w:rsidRPr="00E51EF1">
        <w:t>l. Where appropriate, we will contact third parties of deletion of data by HWD Solutions.</w:t>
      </w:r>
      <w:r w:rsidR="00486B2A" w:rsidRPr="00E51EF1">
        <w:br/>
      </w:r>
      <w:r w:rsidR="00486B2A" w:rsidRPr="00E51EF1">
        <w:rPr>
          <w:b/>
          <w:vertAlign w:val="superscript"/>
        </w:rPr>
        <w:t>+</w:t>
      </w:r>
      <w:r w:rsidR="00486B2A" w:rsidRPr="00E51EF1">
        <w:rPr>
          <w:i/>
        </w:rPr>
        <w:t xml:space="preserve">To lodge a complaint, we ask you </w:t>
      </w:r>
      <w:r w:rsidR="00FD7DFA" w:rsidRPr="00E51EF1">
        <w:rPr>
          <w:i/>
        </w:rPr>
        <w:t xml:space="preserve">to </w:t>
      </w:r>
      <w:r w:rsidR="00486B2A" w:rsidRPr="00E51EF1">
        <w:rPr>
          <w:i/>
        </w:rPr>
        <w:t xml:space="preserve">contact us </w:t>
      </w:r>
      <w:r w:rsidR="00FD7DFA" w:rsidRPr="00E51EF1">
        <w:rPr>
          <w:i/>
        </w:rPr>
        <w:t xml:space="preserve">initially before contacting the ICO. Contact information is below, under section </w:t>
      </w:r>
      <w:r w:rsidR="00CF0D3F" w:rsidRPr="00E51EF1">
        <w:rPr>
          <w:i/>
        </w:rPr>
        <w:t>9</w:t>
      </w:r>
      <w:r w:rsidR="00FD7DFA" w:rsidRPr="00E51EF1">
        <w:rPr>
          <w:i/>
        </w:rPr>
        <w:t>. Contact.</w:t>
      </w:r>
    </w:p>
    <w:p w14:paraId="53135592" w14:textId="502458C1" w:rsidR="00437BFC" w:rsidRDefault="00437BFC" w:rsidP="00437BFC">
      <w:pPr>
        <w:ind w:left="360"/>
        <w:rPr>
          <w:i/>
        </w:rPr>
      </w:pPr>
    </w:p>
    <w:p w14:paraId="1D6DCC7E" w14:textId="77777777" w:rsidR="00AA0F35" w:rsidRPr="00437BFC" w:rsidRDefault="00AA0F35" w:rsidP="00437BFC">
      <w:pPr>
        <w:ind w:left="360"/>
        <w:rPr>
          <w:i/>
        </w:rPr>
      </w:pPr>
    </w:p>
    <w:p w14:paraId="14CC3D09" w14:textId="287A12C6" w:rsidR="00FD7DFA" w:rsidRPr="00E27139" w:rsidRDefault="00FD7DFA" w:rsidP="00E27139">
      <w:pPr>
        <w:pStyle w:val="ListParagraph"/>
        <w:numPr>
          <w:ilvl w:val="0"/>
          <w:numId w:val="6"/>
        </w:numPr>
        <w:rPr>
          <w:b/>
        </w:rPr>
      </w:pPr>
      <w:r w:rsidRPr="00E27139">
        <w:rPr>
          <w:b/>
          <w:sz w:val="24"/>
        </w:rPr>
        <w:t>Control</w:t>
      </w:r>
    </w:p>
    <w:p w14:paraId="1B336326" w14:textId="77777777" w:rsidR="00437BFC" w:rsidRDefault="00CF0D3F" w:rsidP="00437BFC">
      <w:pPr>
        <w:ind w:left="360"/>
      </w:pPr>
      <w:r w:rsidRPr="00E51EF1">
        <w:t xml:space="preserve">As stated above, you have several rights regarding the control of your personal data. If you would like to restrict, delete, or request your personal information we have, you can do so by contacting us or via our online form on our website. Contact information under section </w:t>
      </w:r>
      <w:r w:rsidRPr="00E51EF1">
        <w:rPr>
          <w:i/>
        </w:rPr>
        <w:t>9. Contact</w:t>
      </w:r>
      <w:r w:rsidRPr="00E51EF1">
        <w:t>.</w:t>
      </w:r>
      <w:r w:rsidR="00437BFC" w:rsidRPr="00437BFC">
        <w:t xml:space="preserve"> </w:t>
      </w:r>
    </w:p>
    <w:p w14:paraId="1189989F" w14:textId="184AB23A" w:rsidR="00FD7DFA" w:rsidRPr="00E51EF1" w:rsidRDefault="00437BFC" w:rsidP="00AA0F35">
      <w:pPr>
        <w:ind w:left="360"/>
      </w:pPr>
      <w:r w:rsidRPr="00E51EF1">
        <w:t xml:space="preserve">In some cases, we will ask for identification before we can comply with your request. This is done to make sure that we handle information about you, with the right individual. Processing requests about your information may take up to a month, to reduce the time in which requests are dealt with, please provide some basic information about yourself, suitable identification, reason for your request, and some specific information about what data you would like assistance on. </w:t>
      </w:r>
    </w:p>
    <w:p w14:paraId="4985A51B" w14:textId="77777777" w:rsidR="00CF0D3F" w:rsidRPr="00E51EF1" w:rsidRDefault="00CF0D3F" w:rsidP="00CF0D3F">
      <w:pPr>
        <w:pStyle w:val="ListParagraph"/>
      </w:pPr>
    </w:p>
    <w:p w14:paraId="4BA30476" w14:textId="315365A7" w:rsidR="0053619A" w:rsidRPr="00E27139" w:rsidRDefault="00FD7DFA" w:rsidP="00E27139">
      <w:pPr>
        <w:pStyle w:val="ListParagraph"/>
        <w:numPr>
          <w:ilvl w:val="0"/>
          <w:numId w:val="6"/>
        </w:numPr>
        <w:rPr>
          <w:b/>
          <w:sz w:val="24"/>
        </w:rPr>
      </w:pPr>
      <w:r w:rsidRPr="00E27139">
        <w:rPr>
          <w:b/>
          <w:sz w:val="24"/>
        </w:rPr>
        <w:t>Changes to Privacy Policy</w:t>
      </w:r>
    </w:p>
    <w:p w14:paraId="7D6D9BA2" w14:textId="70D5C627" w:rsidR="00FD7DFA" w:rsidRPr="00E51EF1" w:rsidRDefault="00FD7DFA" w:rsidP="005D6CB8">
      <w:pPr>
        <w:ind w:left="360"/>
      </w:pPr>
      <w:r w:rsidRPr="00E51EF1">
        <w:t>Our privacy policy can be viewed on our website, along with any amended privacy policies in the future. We may notify you directly via email for significant changes to our privacy policy. Make sure you check our website periodically to see notifications on updates or changes to our privacy policy.</w:t>
      </w:r>
    </w:p>
    <w:p w14:paraId="5F13547F" w14:textId="039D8826" w:rsidR="00CF0D3F" w:rsidRPr="00E51EF1" w:rsidRDefault="00CF0D3F" w:rsidP="00FD7DFA">
      <w:pPr>
        <w:pStyle w:val="ListParagraph"/>
      </w:pPr>
    </w:p>
    <w:p w14:paraId="4D7CBE85" w14:textId="047B65B8" w:rsidR="00CF0D3F" w:rsidRPr="00E27139" w:rsidRDefault="00CF0D3F" w:rsidP="00E27139">
      <w:pPr>
        <w:pStyle w:val="ListParagraph"/>
        <w:numPr>
          <w:ilvl w:val="0"/>
          <w:numId w:val="6"/>
        </w:numPr>
        <w:rPr>
          <w:b/>
          <w:sz w:val="24"/>
        </w:rPr>
      </w:pPr>
      <w:r w:rsidRPr="00E27139">
        <w:rPr>
          <w:b/>
          <w:sz w:val="24"/>
        </w:rPr>
        <w:t>Contact</w:t>
      </w:r>
    </w:p>
    <w:p w14:paraId="0CFA05B6" w14:textId="02692762" w:rsidR="005D6CB8" w:rsidRPr="00E51EF1" w:rsidRDefault="005D6CB8" w:rsidP="005D6CB8">
      <w:pPr>
        <w:ind w:left="360"/>
      </w:pPr>
      <w:r w:rsidRPr="00E51EF1">
        <w:t>If you have any feedback or questions on our privacy policy, please contact HWD Solutions on:</w:t>
      </w:r>
    </w:p>
    <w:p w14:paraId="56DE469F" w14:textId="77777777" w:rsidR="005D6CB8" w:rsidRPr="00E51EF1" w:rsidRDefault="005D6CB8" w:rsidP="005D6CB8">
      <w:pPr>
        <w:ind w:left="360"/>
      </w:pPr>
      <w:r w:rsidRPr="00E51EF1">
        <w:rPr>
          <w:b/>
        </w:rPr>
        <w:t>Phone</w:t>
      </w:r>
      <w:r w:rsidRPr="00E51EF1">
        <w:t>: 01869 722 630</w:t>
      </w:r>
      <w:r w:rsidRPr="00E51EF1">
        <w:br/>
      </w:r>
      <w:r w:rsidRPr="00E51EF1">
        <w:rPr>
          <w:b/>
        </w:rPr>
        <w:t>Email</w:t>
      </w:r>
      <w:r w:rsidRPr="00E51EF1">
        <w:t xml:space="preserve">: </w:t>
      </w:r>
      <w:r w:rsidRPr="00E51EF1">
        <w:t>keith@hwdsolutionsltd.com</w:t>
      </w:r>
      <w:r w:rsidRPr="00E51EF1">
        <w:br/>
      </w:r>
      <w:r w:rsidRPr="00E51EF1">
        <w:rPr>
          <w:b/>
        </w:rPr>
        <w:t>Website</w:t>
      </w:r>
      <w:r w:rsidRPr="00E51EF1">
        <w:t>: www.honourwindowanddoorsolutions.co.uk</w:t>
      </w:r>
      <w:r w:rsidRPr="00E51EF1">
        <w:br/>
      </w:r>
      <w:r w:rsidRPr="00E51EF1">
        <w:rPr>
          <w:b/>
        </w:rPr>
        <w:t>Post</w:t>
      </w:r>
      <w:r w:rsidRPr="00E51EF1">
        <w:t>: 38 Scampton Close, Bicester, OXON, OX26 4FF, England</w:t>
      </w:r>
    </w:p>
    <w:p w14:paraId="7EF73516" w14:textId="4DF31EB0" w:rsidR="0063295C" w:rsidRPr="00E51EF1" w:rsidRDefault="005D6CB8" w:rsidP="00DD6120">
      <w:pPr>
        <w:ind w:left="360"/>
      </w:pPr>
      <w:r w:rsidRPr="00E51EF1">
        <w:t xml:space="preserve">You can contact the ICO via their website www.ico.org.uk. </w:t>
      </w:r>
    </w:p>
    <w:sectPr w:rsidR="0063295C" w:rsidRPr="00E51EF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B08175" w14:textId="77777777" w:rsidR="00CE6E77" w:rsidRDefault="00CE6E77" w:rsidP="002F5943">
      <w:pPr>
        <w:spacing w:after="0" w:line="240" w:lineRule="auto"/>
      </w:pPr>
      <w:r>
        <w:separator/>
      </w:r>
    </w:p>
  </w:endnote>
  <w:endnote w:type="continuationSeparator" w:id="0">
    <w:p w14:paraId="5F7C5068" w14:textId="77777777" w:rsidR="00CE6E77" w:rsidRDefault="00CE6E77" w:rsidP="002F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6753945"/>
      <w:docPartObj>
        <w:docPartGallery w:val="Page Numbers (Bottom of Page)"/>
        <w:docPartUnique/>
      </w:docPartObj>
    </w:sdtPr>
    <w:sdtContent>
      <w:sdt>
        <w:sdtPr>
          <w:id w:val="-1769616900"/>
          <w:docPartObj>
            <w:docPartGallery w:val="Page Numbers (Top of Page)"/>
            <w:docPartUnique/>
          </w:docPartObj>
        </w:sdtPr>
        <w:sdtContent>
          <w:p w14:paraId="74AF203F" w14:textId="0B07202E" w:rsidR="00AA0F35" w:rsidRDefault="00AA0F3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701982" w14:textId="77777777" w:rsidR="00AA0F35" w:rsidRDefault="00AA0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C9428" w14:textId="77777777" w:rsidR="00CE6E77" w:rsidRDefault="00CE6E77" w:rsidP="002F5943">
      <w:pPr>
        <w:spacing w:after="0" w:line="240" w:lineRule="auto"/>
      </w:pPr>
      <w:r>
        <w:separator/>
      </w:r>
    </w:p>
  </w:footnote>
  <w:footnote w:type="continuationSeparator" w:id="0">
    <w:p w14:paraId="774B630C" w14:textId="77777777" w:rsidR="00CE6E77" w:rsidRDefault="00CE6E77" w:rsidP="002F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35331" w14:textId="7CAE7B09" w:rsidR="002F5943" w:rsidRPr="00AA0F35" w:rsidRDefault="00C126BC" w:rsidP="002F5943">
    <w:pPr>
      <w:contextualSpacing/>
      <w:rPr>
        <w:b/>
        <w:sz w:val="36"/>
      </w:rPr>
    </w:pPr>
    <w:r w:rsidRPr="00AA0F35">
      <w:rPr>
        <w:b/>
        <w:noProof/>
        <w:sz w:val="36"/>
      </w:rPr>
      <w:drawing>
        <wp:anchor distT="0" distB="0" distL="114300" distR="114300" simplePos="0" relativeHeight="251658240" behindDoc="0" locked="0" layoutInCell="1" allowOverlap="1" wp14:anchorId="7B44AA6B" wp14:editId="47C0CDA9">
          <wp:simplePos x="0" y="0"/>
          <wp:positionH relativeFrom="column">
            <wp:posOffset>3886200</wp:posOffset>
          </wp:positionH>
          <wp:positionV relativeFrom="page">
            <wp:posOffset>114300</wp:posOffset>
          </wp:positionV>
          <wp:extent cx="2638425" cy="174244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ght aligned logo with title colour.jpg"/>
                  <pic:cNvPicPr/>
                </pic:nvPicPr>
                <pic:blipFill rotWithShape="1">
                  <a:blip r:embed="rId1">
                    <a:extLst>
                      <a:ext uri="{28A0092B-C50C-407E-A947-70E740481C1C}">
                        <a14:useLocalDpi xmlns:a14="http://schemas.microsoft.com/office/drawing/2010/main" val="0"/>
                      </a:ext>
                    </a:extLst>
                  </a:blip>
                  <a:srcRect r="6398" b="8194"/>
                  <a:stretch/>
                </pic:blipFill>
                <pic:spPr bwMode="auto">
                  <a:xfrm>
                    <a:off x="0" y="0"/>
                    <a:ext cx="2638425" cy="1742440"/>
                  </a:xfrm>
                  <a:prstGeom prst="rect">
                    <a:avLst/>
                  </a:prstGeom>
                  <a:ln>
                    <a:noFill/>
                  </a:ln>
                  <a:extLst>
                    <a:ext uri="{53640926-AAD7-44D8-BBD7-CCE9431645EC}">
                      <a14:shadowObscured xmlns:a14="http://schemas.microsoft.com/office/drawing/2010/main"/>
                    </a:ext>
                  </a:extLst>
                </pic:spPr>
              </pic:pic>
            </a:graphicData>
          </a:graphic>
        </wp:anchor>
      </w:drawing>
    </w:r>
    <w:r w:rsidR="002F5943" w:rsidRPr="00AA0F35">
      <w:rPr>
        <w:b/>
        <w:sz w:val="36"/>
      </w:rPr>
      <w:t xml:space="preserve">HONOUR WINDOW AND </w:t>
    </w:r>
    <w:r w:rsidR="009D58A9" w:rsidRPr="00AA0F35">
      <w:rPr>
        <w:b/>
        <w:sz w:val="36"/>
      </w:rPr>
      <w:br/>
    </w:r>
    <w:r w:rsidR="002F5943" w:rsidRPr="00AA0F35">
      <w:rPr>
        <w:b/>
        <w:sz w:val="36"/>
      </w:rPr>
      <w:t xml:space="preserve">DOOR SOLUTIONS </w:t>
    </w:r>
  </w:p>
  <w:p w14:paraId="61B81E56" w14:textId="2025DDD1" w:rsidR="00AA0F35" w:rsidRPr="00AA0F35" w:rsidRDefault="002F5943" w:rsidP="00AA0F35">
    <w:pPr>
      <w:pStyle w:val="ListParagraph"/>
      <w:numPr>
        <w:ilvl w:val="0"/>
        <w:numId w:val="7"/>
      </w:numPr>
      <w:rPr>
        <w:b/>
        <w:noProof/>
        <w:sz w:val="36"/>
      </w:rPr>
    </w:pPr>
    <w:r w:rsidRPr="00AA0F35">
      <w:rPr>
        <w:b/>
        <w:sz w:val="36"/>
      </w:rPr>
      <w:t>DATA PRIVACY POLICY</w:t>
    </w:r>
    <w:r w:rsidR="00AA0F35">
      <w:rPr>
        <w:b/>
        <w:sz w:val="3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09A"/>
    <w:multiLevelType w:val="hybridMultilevel"/>
    <w:tmpl w:val="7AF2F7E2"/>
    <w:lvl w:ilvl="0" w:tplc="BF360F1C">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A7AA3"/>
    <w:multiLevelType w:val="hybridMultilevel"/>
    <w:tmpl w:val="B630C26A"/>
    <w:lvl w:ilvl="0" w:tplc="22CC6FBA">
      <w:start w:val="9"/>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67A0137"/>
    <w:multiLevelType w:val="hybridMultilevel"/>
    <w:tmpl w:val="7FFEC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6D7A97"/>
    <w:multiLevelType w:val="hybridMultilevel"/>
    <w:tmpl w:val="08EA5DB6"/>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BC6FC3"/>
    <w:multiLevelType w:val="hybridMultilevel"/>
    <w:tmpl w:val="CEFEA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9E41C9"/>
    <w:multiLevelType w:val="hybridMultilevel"/>
    <w:tmpl w:val="82E62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4C68BD"/>
    <w:multiLevelType w:val="hybridMultilevel"/>
    <w:tmpl w:val="438E14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EC"/>
    <w:rsid w:val="000769B5"/>
    <w:rsid w:val="000C4965"/>
    <w:rsid w:val="000D1BA0"/>
    <w:rsid w:val="00121105"/>
    <w:rsid w:val="00132048"/>
    <w:rsid w:val="0013665B"/>
    <w:rsid w:val="001C7C17"/>
    <w:rsid w:val="001D44D6"/>
    <w:rsid w:val="001E6D46"/>
    <w:rsid w:val="002230F3"/>
    <w:rsid w:val="00240095"/>
    <w:rsid w:val="002F5943"/>
    <w:rsid w:val="003D2967"/>
    <w:rsid w:val="003F60E0"/>
    <w:rsid w:val="004118EC"/>
    <w:rsid w:val="00437BFC"/>
    <w:rsid w:val="00486B2A"/>
    <w:rsid w:val="00492F32"/>
    <w:rsid w:val="004F6876"/>
    <w:rsid w:val="005135E5"/>
    <w:rsid w:val="0053619A"/>
    <w:rsid w:val="005762FE"/>
    <w:rsid w:val="00590C30"/>
    <w:rsid w:val="005D6CB8"/>
    <w:rsid w:val="00621937"/>
    <w:rsid w:val="0063295C"/>
    <w:rsid w:val="006C7C6E"/>
    <w:rsid w:val="007378D8"/>
    <w:rsid w:val="007A1326"/>
    <w:rsid w:val="00807A47"/>
    <w:rsid w:val="00976973"/>
    <w:rsid w:val="009D58A9"/>
    <w:rsid w:val="00AA0F35"/>
    <w:rsid w:val="00AE2ACB"/>
    <w:rsid w:val="00B018AA"/>
    <w:rsid w:val="00B80D97"/>
    <w:rsid w:val="00BF010F"/>
    <w:rsid w:val="00C126BC"/>
    <w:rsid w:val="00C14D0B"/>
    <w:rsid w:val="00C4511C"/>
    <w:rsid w:val="00CB2BB0"/>
    <w:rsid w:val="00CD19B1"/>
    <w:rsid w:val="00CE6E77"/>
    <w:rsid w:val="00CF0D3F"/>
    <w:rsid w:val="00DC02ED"/>
    <w:rsid w:val="00DC10D8"/>
    <w:rsid w:val="00DD6120"/>
    <w:rsid w:val="00DF2AF4"/>
    <w:rsid w:val="00DF4C84"/>
    <w:rsid w:val="00E27139"/>
    <w:rsid w:val="00E51EF1"/>
    <w:rsid w:val="00F43C5E"/>
    <w:rsid w:val="00FA6939"/>
    <w:rsid w:val="00FD40F1"/>
    <w:rsid w:val="00FD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A019E"/>
  <w15:chartTrackingRefBased/>
  <w15:docId w15:val="{3CF0CCC3-8AC7-4DA3-B240-6A8F82A83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5D6CB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8EC"/>
    <w:pPr>
      <w:ind w:left="720"/>
      <w:contextualSpacing/>
    </w:pPr>
  </w:style>
  <w:style w:type="table" w:styleId="TableGrid">
    <w:name w:val="Table Grid"/>
    <w:basedOn w:val="TableNormal"/>
    <w:uiPriority w:val="39"/>
    <w:rsid w:val="006C7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F60E0"/>
    <w:rPr>
      <w:color w:val="0563C1" w:themeColor="hyperlink"/>
      <w:u w:val="single"/>
    </w:rPr>
  </w:style>
  <w:style w:type="character" w:styleId="UnresolvedMention">
    <w:name w:val="Unresolved Mention"/>
    <w:basedOn w:val="DefaultParagraphFont"/>
    <w:uiPriority w:val="99"/>
    <w:semiHidden/>
    <w:unhideWhenUsed/>
    <w:rsid w:val="003F60E0"/>
    <w:rPr>
      <w:color w:val="808080"/>
      <w:shd w:val="clear" w:color="auto" w:fill="E6E6E6"/>
    </w:rPr>
  </w:style>
  <w:style w:type="character" w:styleId="CommentReference">
    <w:name w:val="annotation reference"/>
    <w:basedOn w:val="DefaultParagraphFont"/>
    <w:uiPriority w:val="99"/>
    <w:semiHidden/>
    <w:unhideWhenUsed/>
    <w:rsid w:val="000C4965"/>
    <w:rPr>
      <w:sz w:val="16"/>
      <w:szCs w:val="16"/>
    </w:rPr>
  </w:style>
  <w:style w:type="paragraph" w:styleId="CommentText">
    <w:name w:val="annotation text"/>
    <w:basedOn w:val="Normal"/>
    <w:link w:val="CommentTextChar"/>
    <w:uiPriority w:val="99"/>
    <w:semiHidden/>
    <w:unhideWhenUsed/>
    <w:rsid w:val="000C4965"/>
    <w:pPr>
      <w:spacing w:line="240" w:lineRule="auto"/>
    </w:pPr>
    <w:rPr>
      <w:sz w:val="20"/>
      <w:szCs w:val="20"/>
    </w:rPr>
  </w:style>
  <w:style w:type="character" w:customStyle="1" w:styleId="CommentTextChar">
    <w:name w:val="Comment Text Char"/>
    <w:basedOn w:val="DefaultParagraphFont"/>
    <w:link w:val="CommentText"/>
    <w:uiPriority w:val="99"/>
    <w:semiHidden/>
    <w:rsid w:val="000C4965"/>
    <w:rPr>
      <w:sz w:val="20"/>
      <w:szCs w:val="20"/>
    </w:rPr>
  </w:style>
  <w:style w:type="paragraph" w:styleId="CommentSubject">
    <w:name w:val="annotation subject"/>
    <w:basedOn w:val="CommentText"/>
    <w:next w:val="CommentText"/>
    <w:link w:val="CommentSubjectChar"/>
    <w:uiPriority w:val="99"/>
    <w:semiHidden/>
    <w:unhideWhenUsed/>
    <w:rsid w:val="000C4965"/>
    <w:rPr>
      <w:b/>
      <w:bCs/>
    </w:rPr>
  </w:style>
  <w:style w:type="character" w:customStyle="1" w:styleId="CommentSubjectChar">
    <w:name w:val="Comment Subject Char"/>
    <w:basedOn w:val="CommentTextChar"/>
    <w:link w:val="CommentSubject"/>
    <w:uiPriority w:val="99"/>
    <w:semiHidden/>
    <w:rsid w:val="000C4965"/>
    <w:rPr>
      <w:b/>
      <w:bCs/>
      <w:sz w:val="20"/>
      <w:szCs w:val="20"/>
    </w:rPr>
  </w:style>
  <w:style w:type="paragraph" w:styleId="BalloonText">
    <w:name w:val="Balloon Text"/>
    <w:basedOn w:val="Normal"/>
    <w:link w:val="BalloonTextChar"/>
    <w:uiPriority w:val="99"/>
    <w:semiHidden/>
    <w:unhideWhenUsed/>
    <w:rsid w:val="000C49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965"/>
    <w:rPr>
      <w:rFonts w:ascii="Segoe UI" w:hAnsi="Segoe UI" w:cs="Segoe UI"/>
      <w:sz w:val="18"/>
      <w:szCs w:val="18"/>
    </w:rPr>
  </w:style>
  <w:style w:type="paragraph" w:styleId="Header">
    <w:name w:val="header"/>
    <w:basedOn w:val="Normal"/>
    <w:link w:val="HeaderChar"/>
    <w:uiPriority w:val="99"/>
    <w:unhideWhenUsed/>
    <w:rsid w:val="002F5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943"/>
  </w:style>
  <w:style w:type="paragraph" w:styleId="Footer">
    <w:name w:val="footer"/>
    <w:basedOn w:val="Normal"/>
    <w:link w:val="FooterChar"/>
    <w:uiPriority w:val="99"/>
    <w:unhideWhenUsed/>
    <w:rsid w:val="002F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943"/>
  </w:style>
  <w:style w:type="character" w:customStyle="1" w:styleId="Heading3Char">
    <w:name w:val="Heading 3 Char"/>
    <w:basedOn w:val="DefaultParagraphFont"/>
    <w:link w:val="Heading3"/>
    <w:uiPriority w:val="9"/>
    <w:rsid w:val="005D6CB8"/>
    <w:rPr>
      <w:rFonts w:ascii="Times New Roman" w:eastAsia="Times New Roman" w:hAnsi="Times New Roman" w:cs="Times New Roman"/>
      <w:b/>
      <w:bCs/>
      <w:sz w:val="27"/>
      <w:szCs w:val="27"/>
      <w:lang w:eastAsia="en-GB"/>
    </w:rPr>
  </w:style>
  <w:style w:type="character" w:customStyle="1" w:styleId="gd">
    <w:name w:val="gd"/>
    <w:basedOn w:val="DefaultParagraphFont"/>
    <w:rsid w:val="005D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731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onourwindowanddoorsolutions.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11"/>
    <w:rsid w:val="00087611"/>
    <w:rsid w:val="002521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997354AAEC406EAEB6B8DC0EF3C38A">
    <w:name w:val="69997354AAEC406EAEB6B8DC0EF3C38A"/>
    <w:rsid w:val="00087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Pages>
  <Words>1308</Words>
  <Characters>7457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Reagan Spinks</dc:creator>
  <cp:keywords/>
  <dc:description/>
  <cp:lastModifiedBy>Reagan Spinks</cp:lastModifiedBy>
  <cp:revision>13</cp:revision>
  <dcterms:created xsi:type="dcterms:W3CDTF">2018-05-23T19:40:00Z</dcterms:created>
  <dcterms:modified xsi:type="dcterms:W3CDTF">2018-05-24T20:00:00Z</dcterms:modified>
</cp:coreProperties>
</file>